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21A9" w14:textId="77777777" w:rsidR="005B4A90" w:rsidRDefault="005B4A90" w:rsidP="005B4A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en-CA"/>
        </w:rPr>
      </w:pPr>
    </w:p>
    <w:p w14:paraId="6498D3D9" w14:textId="64BD5EAE" w:rsidR="00023781" w:rsidRPr="006963D5" w:rsidRDefault="00C3630A" w:rsidP="005B4A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en-CA"/>
        </w:rPr>
      </w:pPr>
      <w:r w:rsidRPr="006963D5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42750032" wp14:editId="1D9560B2">
            <wp:simplePos x="0" y="0"/>
            <wp:positionH relativeFrom="column">
              <wp:posOffset>5174615</wp:posOffset>
            </wp:positionH>
            <wp:positionV relativeFrom="paragraph">
              <wp:posOffset>-476250</wp:posOffset>
            </wp:positionV>
            <wp:extent cx="913130" cy="8026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P_BlackÂ®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CB" w:rsidRPr="006963D5">
        <w:rPr>
          <w:rFonts w:ascii="Arial" w:hAnsi="Arial" w:cs="Arial"/>
          <w:b/>
          <w:bCs/>
          <w:sz w:val="22"/>
          <w:lang w:val="en-CA"/>
        </w:rPr>
        <w:t xml:space="preserve">Long Term Disability </w:t>
      </w:r>
      <w:r w:rsidR="00DB1026" w:rsidRPr="006963D5">
        <w:rPr>
          <w:rFonts w:ascii="Arial" w:hAnsi="Arial" w:cs="Arial"/>
          <w:b/>
          <w:bCs/>
          <w:sz w:val="22"/>
          <w:lang w:val="en-CA"/>
        </w:rPr>
        <w:t xml:space="preserve">(LTD) </w:t>
      </w:r>
      <w:r w:rsidR="00B954CB" w:rsidRPr="006963D5">
        <w:rPr>
          <w:rFonts w:ascii="Arial" w:hAnsi="Arial" w:cs="Arial"/>
          <w:b/>
          <w:bCs/>
          <w:sz w:val="22"/>
          <w:lang w:val="en-CA"/>
        </w:rPr>
        <w:t>Coverage Termination</w:t>
      </w:r>
    </w:p>
    <w:p w14:paraId="0AC45649" w14:textId="3C869EC1" w:rsidR="00B10B59" w:rsidRDefault="00B10B59" w:rsidP="00B1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Bluewater District School Board</w:t>
      </w:r>
    </w:p>
    <w:p w14:paraId="793A099E" w14:textId="315AFDB8" w:rsidR="00C3630A" w:rsidRPr="007D502E" w:rsidRDefault="00B10B59" w:rsidP="00B1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CA"/>
        </w:rPr>
      </w:pPr>
      <w:r w:rsidRPr="00B10B59">
        <w:rPr>
          <w:rFonts w:ascii="Arial" w:hAnsi="Arial" w:cs="Arial"/>
          <w:bCs/>
          <w:sz w:val="20"/>
          <w:szCs w:val="20"/>
          <w:lang w:val="en-CA"/>
        </w:rPr>
        <w:t>OSSTF District 7 Office Professionals and Technicians</w:t>
      </w:r>
    </w:p>
    <w:p w14:paraId="428FE3D7" w14:textId="583E5F01" w:rsidR="006C351E" w:rsidRPr="005B4A90" w:rsidRDefault="00490F66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5B4A90">
        <w:rPr>
          <w:rFonts w:ascii="Arial" w:hAnsi="Arial" w:cs="Arial"/>
          <w:b/>
          <w:sz w:val="20"/>
          <w:szCs w:val="20"/>
          <w:lang w:val="en-CA"/>
        </w:rPr>
        <w:t>P</w:t>
      </w:r>
      <w:r w:rsidR="005B4A90">
        <w:rPr>
          <w:rFonts w:ascii="Arial" w:hAnsi="Arial" w:cs="Arial"/>
          <w:b/>
          <w:sz w:val="20"/>
          <w:szCs w:val="20"/>
          <w:lang w:val="en-CA"/>
        </w:rPr>
        <w:t>lan Document</w:t>
      </w:r>
      <w:r w:rsidRPr="005B4A90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63AFF" w:rsidRPr="005B4A90">
        <w:rPr>
          <w:rFonts w:ascii="Arial" w:hAnsi="Arial" w:cs="Arial"/>
          <w:b/>
          <w:sz w:val="20"/>
          <w:szCs w:val="20"/>
          <w:lang w:val="en-CA"/>
        </w:rPr>
        <w:t>51</w:t>
      </w:r>
      <w:r w:rsidR="00B10B59">
        <w:rPr>
          <w:rFonts w:ascii="Arial" w:hAnsi="Arial" w:cs="Arial"/>
          <w:b/>
          <w:sz w:val="20"/>
          <w:szCs w:val="20"/>
          <w:lang w:val="en-CA"/>
        </w:rPr>
        <w:t>026</w:t>
      </w:r>
      <w:r w:rsidR="006C351E" w:rsidRPr="005B4A90">
        <w:rPr>
          <w:rFonts w:ascii="Arial" w:hAnsi="Arial" w:cs="Arial"/>
          <w:b/>
          <w:sz w:val="20"/>
          <w:szCs w:val="20"/>
          <w:lang w:val="en-CA"/>
        </w:rPr>
        <w:t>-9</w:t>
      </w:r>
      <w:r w:rsidR="00B10B59">
        <w:rPr>
          <w:rFonts w:ascii="Arial" w:hAnsi="Arial" w:cs="Arial"/>
          <w:b/>
          <w:sz w:val="20"/>
          <w:szCs w:val="20"/>
          <w:lang w:val="en-CA"/>
        </w:rPr>
        <w:t>45</w:t>
      </w:r>
    </w:p>
    <w:p w14:paraId="2524893F" w14:textId="77777777" w:rsidR="00C3630A" w:rsidRPr="007D502E" w:rsidRDefault="00C3630A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F883923" w14:textId="77777777" w:rsidR="00B954CB" w:rsidRPr="007D502E" w:rsidRDefault="00E900B4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5869A3" w14:textId="77777777" w:rsidR="00DE6DC7" w:rsidRDefault="00DE6DC7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0804D7BF" w14:textId="5D495BED" w:rsidR="00B954CB" w:rsidRPr="007D502E" w:rsidRDefault="00B954CB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7D502E">
        <w:rPr>
          <w:rFonts w:ascii="Arial" w:hAnsi="Arial" w:cs="Arial"/>
          <w:b/>
          <w:sz w:val="20"/>
          <w:szCs w:val="20"/>
          <w:lang w:val="en-CA"/>
        </w:rPr>
        <w:t xml:space="preserve">You </w:t>
      </w:r>
      <w:r w:rsidR="004F59B3" w:rsidRPr="007D502E">
        <w:rPr>
          <w:rFonts w:ascii="Arial" w:hAnsi="Arial" w:cs="Arial"/>
          <w:b/>
          <w:sz w:val="20"/>
          <w:szCs w:val="20"/>
          <w:lang w:val="en-CA"/>
        </w:rPr>
        <w:t xml:space="preserve">are eligible </w:t>
      </w:r>
      <w:r w:rsidRPr="007D502E">
        <w:rPr>
          <w:rFonts w:ascii="Arial" w:hAnsi="Arial" w:cs="Arial"/>
          <w:b/>
          <w:sz w:val="20"/>
          <w:szCs w:val="20"/>
          <w:lang w:val="en-CA"/>
        </w:rPr>
        <w:t xml:space="preserve">to cancel your LTD </w:t>
      </w:r>
      <w:r w:rsidR="004F59B3" w:rsidRPr="007D502E">
        <w:rPr>
          <w:rFonts w:ascii="Arial" w:hAnsi="Arial" w:cs="Arial"/>
          <w:b/>
          <w:sz w:val="20"/>
          <w:szCs w:val="20"/>
          <w:lang w:val="en-CA"/>
        </w:rPr>
        <w:t>coverage</w:t>
      </w:r>
      <w:r w:rsidRPr="007D502E">
        <w:rPr>
          <w:rFonts w:ascii="Arial" w:hAnsi="Arial" w:cs="Arial"/>
          <w:b/>
          <w:sz w:val="20"/>
          <w:szCs w:val="20"/>
          <w:lang w:val="en-CA"/>
        </w:rPr>
        <w:t xml:space="preserve"> if you meet any one of the following criteria as set out by </w:t>
      </w:r>
      <w:r w:rsidR="004F59B3" w:rsidRPr="007D502E">
        <w:rPr>
          <w:rFonts w:ascii="Arial" w:hAnsi="Arial" w:cs="Arial"/>
          <w:b/>
          <w:sz w:val="20"/>
          <w:szCs w:val="20"/>
          <w:lang w:val="en-CA"/>
        </w:rPr>
        <w:t>the LTD Plan Document</w:t>
      </w:r>
      <w:r w:rsidRPr="007D502E">
        <w:rPr>
          <w:rFonts w:ascii="Arial" w:hAnsi="Arial" w:cs="Arial"/>
          <w:b/>
          <w:sz w:val="20"/>
          <w:szCs w:val="20"/>
          <w:lang w:val="en-CA"/>
        </w:rPr>
        <w:t>.</w:t>
      </w:r>
    </w:p>
    <w:p w14:paraId="3CD580AC" w14:textId="77777777" w:rsidR="00B954CB" w:rsidRPr="007D502E" w:rsidRDefault="00B954CB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65B6087F" w14:textId="72077F69" w:rsidR="00B954CB" w:rsidRPr="007D502E" w:rsidRDefault="00B954CB" w:rsidP="00686D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b/>
          <w:sz w:val="20"/>
          <w:szCs w:val="20"/>
          <w:lang w:val="en-CA"/>
        </w:rPr>
        <w:t xml:space="preserve">Scenario </w:t>
      </w:r>
      <w:r w:rsidR="006C351E" w:rsidRPr="007D502E">
        <w:rPr>
          <w:rFonts w:ascii="Arial" w:hAnsi="Arial" w:cs="Arial"/>
          <w:b/>
          <w:sz w:val="20"/>
          <w:szCs w:val="20"/>
          <w:lang w:val="en-CA"/>
        </w:rPr>
        <w:t>1</w:t>
      </w:r>
      <w:r w:rsidRPr="007D502E">
        <w:rPr>
          <w:rFonts w:ascii="Arial" w:hAnsi="Arial" w:cs="Arial"/>
          <w:b/>
          <w:sz w:val="20"/>
          <w:szCs w:val="20"/>
          <w:lang w:val="en-CA"/>
        </w:rPr>
        <w:t>: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 </w:t>
      </w:r>
      <w:r w:rsidR="006963D5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Age 65</w:t>
      </w:r>
    </w:p>
    <w:p w14:paraId="1370CAF4" w14:textId="77777777" w:rsidR="00B954CB" w:rsidRPr="007D502E" w:rsidRDefault="00B954CB" w:rsidP="00686D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You have reached the end of the month in which you turned 65, </w:t>
      </w:r>
      <w:r w:rsidRPr="007D502E">
        <w:rPr>
          <w:rFonts w:ascii="Arial" w:hAnsi="Arial" w:cs="Arial"/>
          <w:b/>
          <w:sz w:val="20"/>
          <w:szCs w:val="20"/>
          <w:lang w:val="en-CA"/>
        </w:rPr>
        <w:t>or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926ABCF" w14:textId="15089C5D" w:rsidR="00B954CB" w:rsidRPr="005B4A90" w:rsidRDefault="00B954CB" w:rsidP="005B4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You will reach the end of the month in which you turn 65 </w:t>
      </w:r>
      <w:r w:rsidR="005B4A90" w:rsidRPr="007D502E">
        <w:rPr>
          <w:rFonts w:ascii="Arial" w:hAnsi="Arial" w:cs="Arial"/>
          <w:sz w:val="20"/>
          <w:szCs w:val="20"/>
          <w:lang w:val="en-CA"/>
        </w:rPr>
        <w:t xml:space="preserve">within the later of either the next </w:t>
      </w:r>
      <w:r w:rsidR="00B10B59">
        <w:rPr>
          <w:rFonts w:ascii="Arial" w:hAnsi="Arial" w:cs="Arial"/>
          <w:sz w:val="20"/>
          <w:szCs w:val="20"/>
          <w:lang w:val="en-CA"/>
        </w:rPr>
        <w:t>12</w:t>
      </w:r>
      <w:r w:rsidR="005B4A90" w:rsidRPr="007D502E">
        <w:rPr>
          <w:rFonts w:ascii="Arial" w:hAnsi="Arial" w:cs="Arial"/>
          <w:sz w:val="20"/>
          <w:szCs w:val="20"/>
          <w:lang w:val="en-CA"/>
        </w:rPr>
        <w:t>0 working days or the expiration of your sick leave credits</w:t>
      </w:r>
    </w:p>
    <w:p w14:paraId="0B9A14BF" w14:textId="77777777" w:rsidR="005D233E" w:rsidRPr="007D502E" w:rsidRDefault="005D233E" w:rsidP="00686D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CA"/>
        </w:rPr>
      </w:pPr>
    </w:p>
    <w:p w14:paraId="311A901F" w14:textId="55175BC3" w:rsidR="005D233E" w:rsidRPr="007D502E" w:rsidRDefault="00DE6DC7" w:rsidP="00686DC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S</w:t>
      </w:r>
      <w:r w:rsidR="00490F66" w:rsidRPr="007D502E">
        <w:rPr>
          <w:rFonts w:ascii="Arial" w:hAnsi="Arial" w:cs="Arial"/>
          <w:b/>
          <w:sz w:val="20"/>
          <w:szCs w:val="20"/>
          <w:lang w:val="en-CA"/>
        </w:rPr>
        <w:t>cenario 2:</w:t>
      </w:r>
      <w:r w:rsidR="00490F66" w:rsidRPr="007D502E">
        <w:rPr>
          <w:rFonts w:ascii="Arial" w:hAnsi="Arial" w:cs="Arial"/>
          <w:sz w:val="20"/>
          <w:szCs w:val="20"/>
          <w:lang w:val="en-CA"/>
        </w:rPr>
        <w:t xml:space="preserve">  </w:t>
      </w:r>
      <w:r w:rsidR="00926C9B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66%</w:t>
      </w:r>
      <w:r w:rsidR="005D233E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 xml:space="preserve"> </w:t>
      </w:r>
      <w:r w:rsidR="006963D5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U</w:t>
      </w:r>
      <w:r w:rsidR="005D233E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 xml:space="preserve">nreduced </w:t>
      </w:r>
      <w:r w:rsidR="006963D5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S</w:t>
      </w:r>
      <w:r w:rsidR="005D233E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 xml:space="preserve">ervice </w:t>
      </w:r>
      <w:r w:rsidR="006963D5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P</w:t>
      </w:r>
      <w:r w:rsidR="005D233E" w:rsidRPr="005B4A90">
        <w:rPr>
          <w:rFonts w:ascii="Arial" w:hAnsi="Arial" w:cs="Arial"/>
          <w:b/>
          <w:bCs/>
          <w:i/>
          <w:iCs/>
          <w:sz w:val="20"/>
          <w:szCs w:val="20"/>
          <w:lang w:val="en-CA"/>
        </w:rPr>
        <w:t>ension</w:t>
      </w:r>
    </w:p>
    <w:p w14:paraId="6317B998" w14:textId="3E59D992" w:rsidR="005D233E" w:rsidRPr="007D502E" w:rsidRDefault="005D233E" w:rsidP="00686D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You are eligible for a </w:t>
      </w:r>
      <w:r w:rsidR="00926C9B" w:rsidRPr="007D502E">
        <w:rPr>
          <w:rFonts w:ascii="Arial" w:hAnsi="Arial" w:cs="Arial"/>
          <w:sz w:val="20"/>
          <w:szCs w:val="20"/>
          <w:lang w:val="en-CA"/>
        </w:rPr>
        <w:t>66%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unreduced service pension now, </w:t>
      </w:r>
      <w:r w:rsidRPr="007D502E">
        <w:rPr>
          <w:rFonts w:ascii="Arial" w:hAnsi="Arial" w:cs="Arial"/>
          <w:b/>
          <w:sz w:val="20"/>
          <w:szCs w:val="20"/>
          <w:lang w:val="en-CA"/>
        </w:rPr>
        <w:t>or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85766BD" w14:textId="523DC798" w:rsidR="00AB39A3" w:rsidRPr="007D502E" w:rsidRDefault="005D233E" w:rsidP="00686D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You </w:t>
      </w:r>
      <w:r w:rsidR="005B4A90">
        <w:rPr>
          <w:rFonts w:ascii="Arial" w:hAnsi="Arial" w:cs="Arial"/>
          <w:sz w:val="20"/>
          <w:szCs w:val="20"/>
          <w:lang w:val="en-CA"/>
        </w:rPr>
        <w:t>will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</w:t>
      </w:r>
      <w:r w:rsidR="009A5673">
        <w:rPr>
          <w:rFonts w:ascii="Arial" w:hAnsi="Arial" w:cs="Arial"/>
          <w:sz w:val="20"/>
          <w:szCs w:val="20"/>
          <w:lang w:val="en-CA"/>
        </w:rPr>
        <w:t xml:space="preserve">be 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eligible for a </w:t>
      </w:r>
      <w:r w:rsidR="00926C9B" w:rsidRPr="007D502E">
        <w:rPr>
          <w:rFonts w:ascii="Arial" w:hAnsi="Arial" w:cs="Arial"/>
          <w:sz w:val="20"/>
          <w:szCs w:val="20"/>
          <w:lang w:val="en-CA"/>
        </w:rPr>
        <w:t>66%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unreduced service pension within the later of either the next </w:t>
      </w:r>
      <w:r w:rsidR="00B10B59">
        <w:rPr>
          <w:rFonts w:ascii="Arial" w:hAnsi="Arial" w:cs="Arial"/>
          <w:sz w:val="20"/>
          <w:szCs w:val="20"/>
          <w:lang w:val="en-CA"/>
        </w:rPr>
        <w:t>12</w:t>
      </w:r>
      <w:r w:rsidR="007C0747" w:rsidRPr="007D502E">
        <w:rPr>
          <w:rFonts w:ascii="Arial" w:hAnsi="Arial" w:cs="Arial"/>
          <w:sz w:val="20"/>
          <w:szCs w:val="20"/>
          <w:lang w:val="en-CA"/>
        </w:rPr>
        <w:t>0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 working days or the expiration of your sick leave credits</w:t>
      </w:r>
    </w:p>
    <w:p w14:paraId="100E0C03" w14:textId="4CD9A838" w:rsidR="00AB39A3" w:rsidRPr="007D502E" w:rsidRDefault="00DE6DC7" w:rsidP="00DE6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</w:t>
      </w:r>
      <w:r w:rsidR="00AB39A3" w:rsidRPr="009A5673">
        <w:rPr>
          <w:rFonts w:ascii="Arial" w:hAnsi="Arial" w:cs="Arial"/>
          <w:sz w:val="20"/>
          <w:szCs w:val="20"/>
          <w:lang w:val="en-GB"/>
        </w:rPr>
        <w:t>o</w:t>
      </w:r>
      <w:r w:rsidR="004F59B3" w:rsidRPr="009A5673">
        <w:rPr>
          <w:rFonts w:ascii="Arial" w:hAnsi="Arial" w:cs="Arial"/>
          <w:sz w:val="20"/>
          <w:szCs w:val="20"/>
          <w:lang w:val="en-GB"/>
        </w:rPr>
        <w:t xml:space="preserve">u must have 33 </w:t>
      </w:r>
      <w:r w:rsidR="009A5673" w:rsidRPr="009A5673">
        <w:rPr>
          <w:rFonts w:ascii="Arial" w:hAnsi="Arial" w:cs="Arial"/>
          <w:b/>
          <w:sz w:val="20"/>
          <w:szCs w:val="20"/>
          <w:lang w:val="en-GB"/>
        </w:rPr>
        <w:t>C</w:t>
      </w:r>
      <w:r w:rsidR="004F59B3" w:rsidRPr="009A5673">
        <w:rPr>
          <w:rFonts w:ascii="Arial" w:hAnsi="Arial" w:cs="Arial"/>
          <w:b/>
          <w:sz w:val="20"/>
          <w:szCs w:val="20"/>
          <w:lang w:val="en-GB"/>
        </w:rPr>
        <w:t xml:space="preserve">redited </w:t>
      </w:r>
      <w:r w:rsidR="009A5673" w:rsidRPr="009A5673">
        <w:rPr>
          <w:rFonts w:ascii="Arial" w:hAnsi="Arial" w:cs="Arial"/>
          <w:bCs/>
          <w:sz w:val="20"/>
          <w:szCs w:val="20"/>
          <w:lang w:val="en-GB"/>
        </w:rPr>
        <w:t xml:space="preserve">years of </w:t>
      </w:r>
      <w:r w:rsidR="004F59B3" w:rsidRPr="009A5673">
        <w:rPr>
          <w:rFonts w:ascii="Arial" w:hAnsi="Arial" w:cs="Arial"/>
          <w:sz w:val="20"/>
          <w:szCs w:val="20"/>
          <w:lang w:val="en-GB"/>
        </w:rPr>
        <w:t xml:space="preserve">service </w:t>
      </w:r>
      <w:r w:rsidR="004F59B3" w:rsidRPr="009A5673">
        <w:rPr>
          <w:rFonts w:ascii="Arial" w:hAnsi="Arial" w:cs="Arial"/>
          <w:b/>
          <w:bCs/>
          <w:sz w:val="20"/>
          <w:szCs w:val="20"/>
          <w:lang w:val="en-GB"/>
        </w:rPr>
        <w:t>and</w:t>
      </w:r>
      <w:r w:rsidR="004F59B3" w:rsidRPr="009A5673">
        <w:rPr>
          <w:rFonts w:ascii="Arial" w:hAnsi="Arial" w:cs="Arial"/>
          <w:sz w:val="20"/>
          <w:szCs w:val="20"/>
          <w:lang w:val="en-GB"/>
        </w:rPr>
        <w:t xml:space="preserve"> meet the</w:t>
      </w:r>
      <w:r w:rsidR="00AB39A3" w:rsidRPr="009A5673">
        <w:rPr>
          <w:rFonts w:ascii="Arial" w:hAnsi="Arial" w:cs="Arial"/>
          <w:sz w:val="20"/>
          <w:szCs w:val="20"/>
          <w:lang w:val="en-GB"/>
        </w:rPr>
        <w:t xml:space="preserve"> </w:t>
      </w:r>
      <w:r w:rsidR="00DB1026" w:rsidRPr="009A5673">
        <w:rPr>
          <w:rFonts w:ascii="Arial" w:hAnsi="Arial" w:cs="Arial"/>
          <w:sz w:val="20"/>
          <w:szCs w:val="20"/>
          <w:lang w:val="en-GB"/>
        </w:rPr>
        <w:t xml:space="preserve">OMERS </w:t>
      </w:r>
      <w:r w:rsidR="004F59B3" w:rsidRPr="009A5673">
        <w:rPr>
          <w:rFonts w:ascii="Arial" w:hAnsi="Arial" w:cs="Arial"/>
          <w:sz w:val="20"/>
          <w:szCs w:val="20"/>
          <w:lang w:val="en-GB"/>
        </w:rPr>
        <w:t>“unreduced” criteria for your pension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9A5673" w:rsidRPr="009A567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0181BF0" w14:textId="09B56C72" w:rsidR="004F59B3" w:rsidRPr="007D502E" w:rsidRDefault="004F59B3" w:rsidP="00AB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FE6AE36" w14:textId="77777777" w:rsidR="00DE6DC7" w:rsidRDefault="0039252E" w:rsidP="00DE6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40"/>
        <w:rPr>
          <w:rFonts w:ascii="Arial" w:hAnsi="Arial" w:cs="Arial"/>
          <w:sz w:val="20"/>
          <w:szCs w:val="20"/>
          <w:lang w:val="en-GB"/>
        </w:rPr>
      </w:pPr>
      <w:r w:rsidRPr="007D502E">
        <w:rPr>
          <w:rFonts w:ascii="Arial" w:hAnsi="Arial" w:cs="Arial"/>
          <w:sz w:val="20"/>
          <w:szCs w:val="20"/>
          <w:lang w:val="en-GB"/>
        </w:rPr>
        <w:t xml:space="preserve">To qualify for an unreduced pension under </w:t>
      </w:r>
      <w:r w:rsidRPr="007D502E">
        <w:rPr>
          <w:rFonts w:ascii="Arial" w:hAnsi="Arial" w:cs="Arial"/>
          <w:b/>
          <w:sz w:val="20"/>
          <w:szCs w:val="20"/>
          <w:lang w:val="en-GB"/>
        </w:rPr>
        <w:t>OMERS</w:t>
      </w:r>
      <w:r w:rsidRPr="007D502E">
        <w:rPr>
          <w:rFonts w:ascii="Arial" w:hAnsi="Arial" w:cs="Arial"/>
          <w:sz w:val="20"/>
          <w:szCs w:val="20"/>
          <w:lang w:val="en-GB"/>
        </w:rPr>
        <w:t xml:space="preserve"> you must be at least age 55 and:</w:t>
      </w:r>
    </w:p>
    <w:p w14:paraId="4984C5ED" w14:textId="1A44D17D" w:rsidR="0039252E" w:rsidRPr="00DE6DC7" w:rsidRDefault="0039252E" w:rsidP="00DE6DC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40"/>
        <w:rPr>
          <w:rFonts w:ascii="Arial" w:hAnsi="Arial" w:cs="Arial"/>
          <w:sz w:val="20"/>
          <w:szCs w:val="20"/>
          <w:lang w:val="en-GB"/>
        </w:rPr>
      </w:pPr>
      <w:r w:rsidRPr="00DE6DC7">
        <w:rPr>
          <w:rFonts w:ascii="Arial" w:hAnsi="Arial" w:cs="Arial"/>
          <w:sz w:val="20"/>
          <w:szCs w:val="20"/>
          <w:lang w:val="en-GB"/>
        </w:rPr>
        <w:t>have 30 years or more of service; or</w:t>
      </w:r>
    </w:p>
    <w:p w14:paraId="05A9F576" w14:textId="2E2FEAA8" w:rsidR="0039252E" w:rsidRPr="007D502E" w:rsidRDefault="0039252E" w:rsidP="00DE6DC7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napToGrid w:val="0"/>
        <w:spacing w:after="0" w:line="240" w:lineRule="auto"/>
        <w:ind w:right="1440"/>
        <w:rPr>
          <w:rFonts w:ascii="Arial" w:hAnsi="Arial" w:cs="Arial"/>
          <w:sz w:val="20"/>
          <w:szCs w:val="20"/>
          <w:lang w:val="en-GB"/>
        </w:rPr>
      </w:pPr>
      <w:r w:rsidRPr="007D502E">
        <w:rPr>
          <w:rFonts w:ascii="Arial" w:hAnsi="Arial" w:cs="Arial"/>
          <w:sz w:val="20"/>
          <w:szCs w:val="20"/>
          <w:lang w:val="en-GB"/>
        </w:rPr>
        <w:t>your age + service = 90 or more (the “90 factor”)</w:t>
      </w:r>
    </w:p>
    <w:p w14:paraId="21887DE9" w14:textId="29EB1BEA" w:rsidR="00AB39A3" w:rsidRPr="007D502E" w:rsidRDefault="00AB39A3" w:rsidP="00DE6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spacing w:after="0"/>
        <w:ind w:right="1440"/>
        <w:rPr>
          <w:rFonts w:ascii="Arial" w:hAnsi="Arial" w:cs="Arial"/>
          <w:sz w:val="20"/>
          <w:szCs w:val="20"/>
          <w:lang w:val="en-GB"/>
        </w:rPr>
      </w:pPr>
    </w:p>
    <w:p w14:paraId="64DFC3C2" w14:textId="77777777" w:rsidR="005B4A90" w:rsidRDefault="005B4A90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8A5121F" w14:textId="77777777" w:rsidR="00DE6DC7" w:rsidRDefault="00DE6DC7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03E9A7EF" w14:textId="74D98A8C" w:rsidR="00B954CB" w:rsidRPr="007D502E" w:rsidRDefault="00B954CB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7D502E">
        <w:rPr>
          <w:rFonts w:ascii="Arial" w:hAnsi="Arial" w:cs="Arial"/>
          <w:b/>
          <w:sz w:val="20"/>
          <w:szCs w:val="20"/>
          <w:lang w:val="en-CA"/>
        </w:rPr>
        <w:t>Application instructions</w:t>
      </w:r>
    </w:p>
    <w:p w14:paraId="1C715504" w14:textId="77777777" w:rsidR="00895435" w:rsidRPr="007D502E" w:rsidRDefault="00895435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5DC21BD" w14:textId="0E1611EF" w:rsidR="00B954CB" w:rsidRPr="007D502E" w:rsidRDefault="00B954CB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If you </w:t>
      </w:r>
      <w:r w:rsidR="00AA4EEB" w:rsidRPr="007D502E">
        <w:rPr>
          <w:rFonts w:ascii="Arial" w:hAnsi="Arial" w:cs="Arial"/>
          <w:sz w:val="20"/>
          <w:szCs w:val="20"/>
          <w:lang w:val="en-CA"/>
        </w:rPr>
        <w:t xml:space="preserve">are eligible 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to terminate your LTD coverage and discontinue your </w:t>
      </w:r>
      <w:r w:rsidR="00C42B4C">
        <w:rPr>
          <w:rFonts w:ascii="Arial" w:hAnsi="Arial" w:cs="Arial"/>
          <w:sz w:val="20"/>
          <w:szCs w:val="20"/>
          <w:lang w:val="en-CA"/>
        </w:rPr>
        <w:t>contributions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, please complete an </w:t>
      </w:r>
      <w:r w:rsidRPr="007D502E">
        <w:rPr>
          <w:rFonts w:ascii="Arial" w:hAnsi="Arial" w:cs="Arial"/>
          <w:b/>
          <w:sz w:val="20"/>
          <w:szCs w:val="20"/>
          <w:lang w:val="en-CA"/>
        </w:rPr>
        <w:t xml:space="preserve">Application for </w:t>
      </w:r>
      <w:r w:rsidR="00023781" w:rsidRPr="007D502E">
        <w:rPr>
          <w:rFonts w:ascii="Arial" w:hAnsi="Arial" w:cs="Arial"/>
          <w:b/>
          <w:sz w:val="20"/>
          <w:szCs w:val="20"/>
          <w:lang w:val="en-CA"/>
        </w:rPr>
        <w:t xml:space="preserve">LTD </w:t>
      </w:r>
      <w:r w:rsidRPr="007D502E">
        <w:rPr>
          <w:rFonts w:ascii="Arial" w:hAnsi="Arial" w:cs="Arial"/>
          <w:b/>
          <w:sz w:val="20"/>
          <w:szCs w:val="20"/>
          <w:lang w:val="en-CA"/>
        </w:rPr>
        <w:t>Coverage Termination</w:t>
      </w:r>
      <w:r w:rsidRPr="007D502E">
        <w:rPr>
          <w:rFonts w:ascii="Arial" w:hAnsi="Arial" w:cs="Arial"/>
          <w:sz w:val="20"/>
          <w:szCs w:val="20"/>
          <w:lang w:val="en-CA"/>
        </w:rPr>
        <w:t xml:space="preserve">. Be sure to include the supporting documentation required </w:t>
      </w:r>
      <w:r w:rsidR="00686DC7">
        <w:rPr>
          <w:rFonts w:ascii="Arial" w:hAnsi="Arial" w:cs="Arial"/>
          <w:sz w:val="20"/>
          <w:szCs w:val="20"/>
          <w:lang w:val="en-CA"/>
        </w:rPr>
        <w:t xml:space="preserve">to have your application </w:t>
      </w:r>
      <w:r w:rsidRPr="007D502E">
        <w:rPr>
          <w:rFonts w:ascii="Arial" w:hAnsi="Arial" w:cs="Arial"/>
          <w:sz w:val="20"/>
          <w:szCs w:val="20"/>
          <w:lang w:val="en-CA"/>
        </w:rPr>
        <w:t>process</w:t>
      </w:r>
      <w:r w:rsidR="00686DC7">
        <w:rPr>
          <w:rFonts w:ascii="Arial" w:hAnsi="Arial" w:cs="Arial"/>
          <w:sz w:val="20"/>
          <w:szCs w:val="20"/>
          <w:lang w:val="en-CA"/>
        </w:rPr>
        <w:t>ed, with</w:t>
      </w:r>
      <w:r w:rsidR="00DE6DC7">
        <w:rPr>
          <w:rFonts w:ascii="Arial" w:hAnsi="Arial" w:cs="Arial"/>
          <w:sz w:val="20"/>
          <w:szCs w:val="20"/>
          <w:lang w:val="en-CA"/>
        </w:rPr>
        <w:t>out</w:t>
      </w:r>
      <w:r w:rsidR="00686DC7">
        <w:rPr>
          <w:rFonts w:ascii="Arial" w:hAnsi="Arial" w:cs="Arial"/>
          <w:sz w:val="20"/>
          <w:szCs w:val="20"/>
          <w:lang w:val="en-CA"/>
        </w:rPr>
        <w:t xml:space="preserve"> delay.</w:t>
      </w:r>
    </w:p>
    <w:p w14:paraId="5907260D" w14:textId="77777777" w:rsidR="00B954CB" w:rsidRPr="007D502E" w:rsidRDefault="00B954CB" w:rsidP="00B9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2BF09B68" w14:textId="4FB51371" w:rsidR="00B954CB" w:rsidRDefault="00B954CB" w:rsidP="00B954CB">
      <w:pPr>
        <w:tabs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70B7AA44" w14:textId="510BF933" w:rsidR="00DE6DC7" w:rsidRDefault="00DE6DC7" w:rsidP="00B954CB">
      <w:pPr>
        <w:tabs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363F52A" w14:textId="77777777" w:rsidR="00DE6DC7" w:rsidRPr="007D502E" w:rsidRDefault="00DE6DC7" w:rsidP="00B954CB">
      <w:pPr>
        <w:tabs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FCE9CDA" w14:textId="5D1DB046" w:rsidR="00AA4EEB" w:rsidRPr="007D502E" w:rsidRDefault="00AA4EEB" w:rsidP="00B954CB">
      <w:pPr>
        <w:tabs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7006803" w14:textId="51FAF22C" w:rsidR="00AA4EEB" w:rsidRPr="007D502E" w:rsidRDefault="00AA4EEB" w:rsidP="00B954CB">
      <w:pPr>
        <w:tabs>
          <w:tab w:val="left" w:pos="82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063B6DBD" w14:textId="6D09023D" w:rsidR="00DB1026" w:rsidRPr="007D502E" w:rsidRDefault="00DB1026" w:rsidP="00DB1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lang w:val="en-CA"/>
        </w:rPr>
        <w:t xml:space="preserve">If you meet the above listed criteria, please complete the attached </w:t>
      </w:r>
      <w:r w:rsidR="00686DC7">
        <w:rPr>
          <w:rFonts w:ascii="Arial" w:hAnsi="Arial" w:cs="Arial"/>
          <w:sz w:val="20"/>
          <w:szCs w:val="20"/>
          <w:lang w:val="en-CA"/>
        </w:rPr>
        <w:t xml:space="preserve">application </w:t>
      </w:r>
      <w:proofErr w:type="gramStart"/>
      <w:r w:rsidRPr="007D502E">
        <w:rPr>
          <w:rFonts w:ascii="Arial" w:hAnsi="Arial" w:cs="Arial"/>
          <w:sz w:val="20"/>
          <w:szCs w:val="20"/>
          <w:lang w:val="en-CA"/>
        </w:rPr>
        <w:t>form</w:t>
      </w:r>
      <w:proofErr w:type="gramEnd"/>
      <w:r w:rsidRPr="007D502E">
        <w:rPr>
          <w:rFonts w:ascii="Arial" w:hAnsi="Arial" w:cs="Arial"/>
          <w:sz w:val="20"/>
          <w:szCs w:val="20"/>
          <w:lang w:val="en-CA"/>
        </w:rPr>
        <w:t xml:space="preserve"> and return it to:</w:t>
      </w:r>
    </w:p>
    <w:p w14:paraId="30EDADAC" w14:textId="77777777" w:rsidR="00DB1026" w:rsidRPr="007D502E" w:rsidRDefault="00DB1026" w:rsidP="00DB1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292C7A4D" w14:textId="77777777" w:rsidR="00DB1026" w:rsidRPr="007D502E" w:rsidRDefault="00DB1026" w:rsidP="00DB1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bookmarkStart w:id="0" w:name="_Hlk85456206"/>
      <w:bookmarkStart w:id="1" w:name="_Hlk85457811"/>
      <w:r w:rsidRPr="007D502E">
        <w:rPr>
          <w:rFonts w:ascii="Arial" w:hAnsi="Arial" w:cs="Arial"/>
          <w:sz w:val="20"/>
          <w:szCs w:val="20"/>
          <w:lang w:val="en-CA"/>
        </w:rPr>
        <w:t>Local contact name and contact details</w:t>
      </w:r>
    </w:p>
    <w:p w14:paraId="2A5C9525" w14:textId="77777777" w:rsidR="00DB1026" w:rsidRPr="007D502E" w:rsidRDefault="00DB1026" w:rsidP="00DB1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7D502E">
        <w:rPr>
          <w:rFonts w:ascii="Arial" w:hAnsi="Arial" w:cs="Arial"/>
          <w:sz w:val="20"/>
          <w:szCs w:val="20"/>
          <w:highlight w:val="yellow"/>
          <w:lang w:val="en-CA"/>
        </w:rPr>
        <w:t>&lt;ENTER INFO&gt;</w:t>
      </w:r>
      <w:bookmarkEnd w:id="0"/>
    </w:p>
    <w:p w14:paraId="3CD2769F" w14:textId="77777777" w:rsidR="00DB1026" w:rsidRPr="007D502E" w:rsidRDefault="00DB1026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bookmarkEnd w:id="1"/>
    <w:p w14:paraId="711D84DB" w14:textId="77777777" w:rsidR="00DB1026" w:rsidRPr="007D502E" w:rsidRDefault="00DB1026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147EB042" w14:textId="77777777" w:rsidR="00DB1026" w:rsidRPr="007D502E" w:rsidRDefault="00DB1026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</w:rPr>
      </w:pPr>
      <w:r w:rsidRPr="007D502E">
        <w:rPr>
          <w:rFonts w:ascii="Arial" w:hAnsi="Arial" w:cs="Arial"/>
          <w:b/>
          <w:sz w:val="20"/>
        </w:rPr>
        <w:t>Questions?</w:t>
      </w:r>
    </w:p>
    <w:p w14:paraId="5B3CA0A0" w14:textId="6F0C8C3C" w:rsidR="00DB1026" w:rsidRPr="007D502E" w:rsidRDefault="00DB1026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7D502E">
        <w:rPr>
          <w:rFonts w:ascii="Arial" w:hAnsi="Arial" w:cs="Arial"/>
          <w:sz w:val="20"/>
        </w:rPr>
        <w:t xml:space="preserve">Please direct all questions regarding the termination of your LTD </w:t>
      </w:r>
      <w:r w:rsidR="00DE6DC7">
        <w:rPr>
          <w:rFonts w:ascii="Arial" w:hAnsi="Arial" w:cs="Arial"/>
          <w:sz w:val="20"/>
        </w:rPr>
        <w:t>coverage</w:t>
      </w:r>
      <w:r w:rsidRPr="007D502E">
        <w:rPr>
          <w:rFonts w:ascii="Arial" w:hAnsi="Arial" w:cs="Arial"/>
          <w:sz w:val="20"/>
        </w:rPr>
        <w:t xml:space="preserve"> to:</w:t>
      </w:r>
    </w:p>
    <w:p w14:paraId="5D0A9B9D" w14:textId="77777777" w:rsidR="00023781" w:rsidRPr="007D502E" w:rsidRDefault="00023781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38528637" w14:textId="77777777" w:rsidR="00DB1026" w:rsidRPr="007D502E" w:rsidRDefault="00DB1026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7D502E">
        <w:rPr>
          <w:rFonts w:ascii="Arial" w:hAnsi="Arial" w:cs="Arial"/>
          <w:sz w:val="20"/>
        </w:rPr>
        <w:t>Local contact name and contact details</w:t>
      </w:r>
    </w:p>
    <w:p w14:paraId="3B5476D2" w14:textId="1E4D894C" w:rsidR="00AA4EEB" w:rsidRPr="007D502E" w:rsidRDefault="00DB1026" w:rsidP="00DB102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7D502E">
        <w:rPr>
          <w:rFonts w:ascii="Arial" w:hAnsi="Arial" w:cs="Arial"/>
          <w:sz w:val="20"/>
          <w:highlight w:val="yellow"/>
        </w:rPr>
        <w:t>&lt;ENTER INFO</w:t>
      </w:r>
    </w:p>
    <w:sectPr w:rsidR="00AA4EEB" w:rsidRPr="007D502E" w:rsidSect="00490F66">
      <w:footerReference w:type="default" r:id="rId8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7B14" w14:textId="77777777" w:rsidR="00006865" w:rsidRDefault="00006865" w:rsidP="00006865">
      <w:pPr>
        <w:spacing w:after="0" w:line="240" w:lineRule="auto"/>
      </w:pPr>
      <w:r>
        <w:separator/>
      </w:r>
    </w:p>
  </w:endnote>
  <w:endnote w:type="continuationSeparator" w:id="0">
    <w:p w14:paraId="09F8CF50" w14:textId="77777777" w:rsidR="00006865" w:rsidRDefault="00006865" w:rsidP="0000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1A77" w14:textId="17515128" w:rsidR="00677D24" w:rsidRPr="00677D24" w:rsidRDefault="00677D24" w:rsidP="00150700">
    <w:pPr>
      <w:pStyle w:val="Footer"/>
      <w:jc w:val="right"/>
      <w:rPr>
        <w:sz w:val="20"/>
        <w:szCs w:val="20"/>
      </w:rPr>
    </w:pPr>
    <w:r w:rsidRPr="00677D24">
      <w:rPr>
        <w:sz w:val="20"/>
        <w:szCs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610A" w14:textId="77777777" w:rsidR="00006865" w:rsidRDefault="00006865" w:rsidP="00006865">
      <w:pPr>
        <w:spacing w:after="0" w:line="240" w:lineRule="auto"/>
      </w:pPr>
      <w:r>
        <w:separator/>
      </w:r>
    </w:p>
  </w:footnote>
  <w:footnote w:type="continuationSeparator" w:id="0">
    <w:p w14:paraId="2A401324" w14:textId="77777777" w:rsidR="00006865" w:rsidRDefault="00006865" w:rsidP="00006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3155"/>
    <w:multiLevelType w:val="hybridMultilevel"/>
    <w:tmpl w:val="8E7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ACA"/>
    <w:multiLevelType w:val="hybridMultilevel"/>
    <w:tmpl w:val="D226A0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FD3453E"/>
    <w:multiLevelType w:val="hybridMultilevel"/>
    <w:tmpl w:val="1EF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A25"/>
    <w:multiLevelType w:val="hybridMultilevel"/>
    <w:tmpl w:val="3222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12FF3"/>
    <w:multiLevelType w:val="hybridMultilevel"/>
    <w:tmpl w:val="92B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3BD5"/>
    <w:multiLevelType w:val="hybridMultilevel"/>
    <w:tmpl w:val="D6647AEC"/>
    <w:lvl w:ilvl="0" w:tplc="0ADAA29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7FF937FE"/>
    <w:multiLevelType w:val="hybridMultilevel"/>
    <w:tmpl w:val="879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CB"/>
    <w:rsid w:val="00006865"/>
    <w:rsid w:val="00014155"/>
    <w:rsid w:val="000176AF"/>
    <w:rsid w:val="00023781"/>
    <w:rsid w:val="00026450"/>
    <w:rsid w:val="000B4298"/>
    <w:rsid w:val="000B6052"/>
    <w:rsid w:val="000D4EDE"/>
    <w:rsid w:val="000F6211"/>
    <w:rsid w:val="00117FE7"/>
    <w:rsid w:val="00131FD7"/>
    <w:rsid w:val="00134427"/>
    <w:rsid w:val="00142E0C"/>
    <w:rsid w:val="00150700"/>
    <w:rsid w:val="00152FCC"/>
    <w:rsid w:val="00180438"/>
    <w:rsid w:val="001E7A73"/>
    <w:rsid w:val="00251593"/>
    <w:rsid w:val="00282FE7"/>
    <w:rsid w:val="003749E5"/>
    <w:rsid w:val="0038501F"/>
    <w:rsid w:val="0039252E"/>
    <w:rsid w:val="003B09BB"/>
    <w:rsid w:val="003D7372"/>
    <w:rsid w:val="003F2CDD"/>
    <w:rsid w:val="00443126"/>
    <w:rsid w:val="004528EC"/>
    <w:rsid w:val="00484772"/>
    <w:rsid w:val="00490F66"/>
    <w:rsid w:val="004F59B3"/>
    <w:rsid w:val="00543101"/>
    <w:rsid w:val="005567C5"/>
    <w:rsid w:val="005B4A90"/>
    <w:rsid w:val="005C72CB"/>
    <w:rsid w:val="005D233E"/>
    <w:rsid w:val="00613B8B"/>
    <w:rsid w:val="00677D24"/>
    <w:rsid w:val="00680BE8"/>
    <w:rsid w:val="00686DC7"/>
    <w:rsid w:val="006963D5"/>
    <w:rsid w:val="006C351E"/>
    <w:rsid w:val="006E07FF"/>
    <w:rsid w:val="006F1D26"/>
    <w:rsid w:val="00726A5F"/>
    <w:rsid w:val="007C0747"/>
    <w:rsid w:val="007D502E"/>
    <w:rsid w:val="007F7345"/>
    <w:rsid w:val="008410A1"/>
    <w:rsid w:val="008723D7"/>
    <w:rsid w:val="00880DCE"/>
    <w:rsid w:val="00895435"/>
    <w:rsid w:val="008A261F"/>
    <w:rsid w:val="008F21C9"/>
    <w:rsid w:val="0090607E"/>
    <w:rsid w:val="00923A9E"/>
    <w:rsid w:val="00926C9B"/>
    <w:rsid w:val="00985A97"/>
    <w:rsid w:val="009A5673"/>
    <w:rsid w:val="00A03C10"/>
    <w:rsid w:val="00A20B18"/>
    <w:rsid w:val="00A274DC"/>
    <w:rsid w:val="00A40391"/>
    <w:rsid w:val="00A63AFF"/>
    <w:rsid w:val="00A76201"/>
    <w:rsid w:val="00A97C1D"/>
    <w:rsid w:val="00AA4EEB"/>
    <w:rsid w:val="00AB39A3"/>
    <w:rsid w:val="00AD0F7F"/>
    <w:rsid w:val="00AE1CAB"/>
    <w:rsid w:val="00AF6584"/>
    <w:rsid w:val="00B10B59"/>
    <w:rsid w:val="00B540C0"/>
    <w:rsid w:val="00B954CB"/>
    <w:rsid w:val="00BF32AF"/>
    <w:rsid w:val="00BF7D8D"/>
    <w:rsid w:val="00C0625A"/>
    <w:rsid w:val="00C121F4"/>
    <w:rsid w:val="00C3630A"/>
    <w:rsid w:val="00C42B4C"/>
    <w:rsid w:val="00C578A2"/>
    <w:rsid w:val="00C62726"/>
    <w:rsid w:val="00C90AC3"/>
    <w:rsid w:val="00C912EA"/>
    <w:rsid w:val="00C96E80"/>
    <w:rsid w:val="00CB26CF"/>
    <w:rsid w:val="00D22731"/>
    <w:rsid w:val="00D4468B"/>
    <w:rsid w:val="00DB1026"/>
    <w:rsid w:val="00DE6DC7"/>
    <w:rsid w:val="00DF7236"/>
    <w:rsid w:val="00E26483"/>
    <w:rsid w:val="00E5696F"/>
    <w:rsid w:val="00E900B4"/>
    <w:rsid w:val="00EC17B6"/>
    <w:rsid w:val="00F242BA"/>
    <w:rsid w:val="00F976DE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ECC5"/>
  <w15:docId w15:val="{0619EA30-91E1-4B3D-8F1D-A44FA58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CB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CB"/>
    <w:pPr>
      <w:ind w:left="720"/>
      <w:contextualSpacing/>
    </w:pPr>
  </w:style>
  <w:style w:type="table" w:styleId="TableGrid">
    <w:name w:val="Table Grid"/>
    <w:basedOn w:val="TableNormal"/>
    <w:uiPriority w:val="59"/>
    <w:rsid w:val="00B954CB"/>
    <w:pPr>
      <w:spacing w:after="0" w:line="240" w:lineRule="auto"/>
    </w:pPr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900B4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900B4"/>
    <w:rPr>
      <w:rFonts w:eastAsia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0B4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0B4"/>
    <w:rPr>
      <w:rFonts w:ascii="Arial" w:hAnsi="Arial" w:cstheme="minorBidi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0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65"/>
    <w:rPr>
      <w:rFonts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006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65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4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0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0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OTIP-RAEO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Hennessy</dc:creator>
  <cp:lastModifiedBy>Jill Borne</cp:lastModifiedBy>
  <cp:revision>2</cp:revision>
  <cp:lastPrinted>2016-05-25T14:21:00Z</cp:lastPrinted>
  <dcterms:created xsi:type="dcterms:W3CDTF">2021-11-05T19:18:00Z</dcterms:created>
  <dcterms:modified xsi:type="dcterms:W3CDTF">2021-11-05T19:18:00Z</dcterms:modified>
</cp:coreProperties>
</file>